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4D4C657" w14:textId="1D41C4BF" w:rsidR="00C03661" w:rsidRDefault="00FA13CB" w:rsidP="00C03661">
      <w:pPr>
        <w:tabs>
          <w:tab w:val="num" w:pos="284"/>
        </w:tabs>
        <w:snapToGrid w:val="0"/>
        <w:ind w:left="360" w:hanging="360"/>
        <w:jc w:val="center"/>
        <w:rPr>
          <w:rFonts w:ascii="TimesNewRomanPSMT" w:hAnsi="TimesNewRomanPSMT"/>
          <w:b/>
          <w:bCs/>
        </w:rPr>
      </w:pPr>
      <w:r>
        <w:rPr>
          <w:rFonts w:ascii="TimesNewRomanPSMT" w:hAnsi="TimesNewRomanPSMT" w:hint="eastAsia"/>
          <w:b/>
          <w:bCs/>
        </w:rPr>
        <w:t>R</w:t>
      </w:r>
      <w:r w:rsidRPr="00FA13CB">
        <w:rPr>
          <w:rFonts w:ascii="TimesNewRomanPSMT" w:hAnsi="TimesNewRomanPSMT"/>
          <w:b/>
          <w:bCs/>
        </w:rPr>
        <w:t>yugu Reference Project Measurement Definition Team (RRP-MDT)</w:t>
      </w:r>
    </w:p>
    <w:p w14:paraId="268EDE2D" w14:textId="4D82CEDA" w:rsidR="00A224E4" w:rsidRPr="00A224E4" w:rsidRDefault="00A224E4" w:rsidP="00C03661">
      <w:pPr>
        <w:tabs>
          <w:tab w:val="num" w:pos="284"/>
        </w:tabs>
        <w:snapToGrid w:val="0"/>
        <w:ind w:left="360" w:hanging="360"/>
        <w:jc w:val="center"/>
        <w:rPr>
          <w:rFonts w:ascii="TimesNewRomanPSMT" w:hAnsi="TimesNewRomanPSMT"/>
          <w:b/>
          <w:bCs/>
        </w:rPr>
      </w:pPr>
      <w:r w:rsidRPr="00A224E4">
        <w:rPr>
          <w:rFonts w:ascii="TimesNewRomanPSMT" w:hAnsi="TimesNewRomanPSMT"/>
          <w:b/>
          <w:bCs/>
        </w:rPr>
        <w:t>application form</w:t>
      </w:r>
    </w:p>
    <w:p w14:paraId="41C9BC3D" w14:textId="77777777" w:rsidR="00C03661" w:rsidRDefault="00C03661" w:rsidP="00C03661">
      <w:pPr>
        <w:tabs>
          <w:tab w:val="num" w:pos="284"/>
        </w:tabs>
        <w:snapToGrid w:val="0"/>
        <w:ind w:left="360" w:hanging="360"/>
        <w:jc w:val="both"/>
        <w:rPr>
          <w:rFonts w:ascii="TimesNewRomanPSMT" w:hAnsi="TimesNewRomanPSMT"/>
          <w:b/>
          <w:bCs/>
          <w:sz w:val="22"/>
          <w:szCs w:val="22"/>
        </w:rPr>
      </w:pPr>
    </w:p>
    <w:p w14:paraId="13221A54" w14:textId="28FF8C76" w:rsidR="00C03661" w:rsidRDefault="00C03661" w:rsidP="00A44AAF">
      <w:pPr>
        <w:snapToGrid w:val="0"/>
        <w:jc w:val="both"/>
      </w:pPr>
      <w:r w:rsidRPr="00C03661">
        <w:rPr>
          <w:rFonts w:ascii="TimesNewRomanPSMT" w:hAnsi="TimesNewRomanPSMT"/>
          <w:b/>
          <w:bCs/>
          <w:i/>
          <w:iCs/>
          <w:color w:val="0070C0"/>
          <w:sz w:val="20"/>
          <w:szCs w:val="20"/>
        </w:rPr>
        <w:t>NOTE:</w:t>
      </w:r>
      <w:r w:rsidRPr="00C03661">
        <w:rPr>
          <w:rFonts w:ascii="TimesNewRomanPSMT" w:hAnsi="TimesNewRomanPSMT"/>
          <w:i/>
          <w:iCs/>
          <w:color w:val="0070C0"/>
          <w:sz w:val="20"/>
          <w:szCs w:val="20"/>
        </w:rPr>
        <w:t xml:space="preserve"> </w:t>
      </w:r>
      <w:r w:rsidR="00EB4EF0">
        <w:rPr>
          <w:rFonts w:ascii="TimesNewRomanPSMT" w:hAnsi="TimesNewRomanPSMT" w:hint="eastAsia"/>
          <w:i/>
          <w:iCs/>
          <w:color w:val="0070C0"/>
          <w:sz w:val="20"/>
          <w:szCs w:val="20"/>
        </w:rPr>
        <w:t>Application</w:t>
      </w:r>
      <w:r w:rsidRPr="00C03661">
        <w:rPr>
          <w:rFonts w:ascii="TimesNewRomanPSMT" w:hAnsi="TimesNewRomanPSMT"/>
          <w:i/>
          <w:iCs/>
          <w:color w:val="0070C0"/>
          <w:sz w:val="20"/>
          <w:szCs w:val="20"/>
        </w:rPr>
        <w:t xml:space="preserve"> shall be written in English and be submitted in PDF format. The minimum font size of the main text shall be</w:t>
      </w:r>
      <w:r w:rsidRPr="004F0FE4">
        <w:rPr>
          <w:rFonts w:ascii="TimesNewRomanPSMT" w:hAnsi="TimesNewRomanPSMT"/>
          <w:i/>
          <w:iCs/>
          <w:color w:val="0070C0"/>
          <w:sz w:val="20"/>
          <w:szCs w:val="20"/>
          <w:u w:val="single"/>
        </w:rPr>
        <w:t xml:space="preserve"> 11 point </w:t>
      </w:r>
      <w:r w:rsidRPr="00C03661">
        <w:rPr>
          <w:rFonts w:ascii="TimesNewRomanPSMT" w:hAnsi="TimesNewRomanPSMT"/>
          <w:i/>
          <w:iCs/>
          <w:color w:val="0070C0"/>
          <w:sz w:val="20"/>
          <w:szCs w:val="20"/>
        </w:rPr>
        <w:t xml:space="preserve">and the text shall be single-spaced. </w:t>
      </w:r>
      <w:r w:rsidR="00CF4FC6" w:rsidRPr="00CF4FC6">
        <w:rPr>
          <w:rFonts w:ascii="TimesNewRomanPSMT" w:hAnsi="TimesNewRomanPSMT"/>
          <w:i/>
          <w:iCs/>
          <w:color w:val="0070C0"/>
          <w:sz w:val="20"/>
          <w:szCs w:val="20"/>
        </w:rPr>
        <w:t>Text within figures and tables may use a smaller font as long as it is legible. The form must be on A4/US letter-size paper and not exceed three pages (including figures</w:t>
      </w:r>
      <w:proofErr w:type="gramStart"/>
      <w:r w:rsidR="00CF4FC6" w:rsidRPr="00CF4FC6">
        <w:rPr>
          <w:rFonts w:ascii="TimesNewRomanPSMT" w:hAnsi="TimesNewRomanPSMT"/>
          <w:i/>
          <w:iCs/>
          <w:color w:val="0070C0"/>
          <w:sz w:val="20"/>
          <w:szCs w:val="20"/>
        </w:rPr>
        <w:t>)</w:t>
      </w:r>
      <w:r w:rsidR="00F46E7A">
        <w:rPr>
          <w:rFonts w:ascii="TimesNewRomanPSMT" w:hAnsi="TimesNewRomanPSMT" w:hint="eastAsia"/>
          <w:i/>
          <w:iCs/>
          <w:color w:val="0070C0"/>
          <w:sz w:val="20"/>
          <w:szCs w:val="20"/>
        </w:rPr>
        <w:t>, and</w:t>
      </w:r>
      <w:proofErr w:type="gramEnd"/>
      <w:r w:rsidR="00BF486E" w:rsidRPr="00BF486E">
        <w:rPr>
          <w:rFonts w:ascii="TimesNewRomanPSMT" w:hAnsi="TimesNewRomanPSMT"/>
          <w:i/>
          <w:iCs/>
          <w:color w:val="0070C0"/>
          <w:sz w:val="20"/>
          <w:szCs w:val="20"/>
        </w:rPr>
        <w:t xml:space="preserve"> shall consist of</w:t>
      </w:r>
      <w:r w:rsidR="00BF486E">
        <w:rPr>
          <w:rFonts w:ascii="TimesNewRomanPSMT" w:hAnsi="TimesNewRomanPSMT"/>
          <w:i/>
          <w:iCs/>
          <w:color w:val="0070C0"/>
          <w:sz w:val="20"/>
          <w:szCs w:val="20"/>
        </w:rPr>
        <w:t xml:space="preserve"> the following</w:t>
      </w:r>
      <w:r w:rsidR="00785697">
        <w:rPr>
          <w:rFonts w:ascii="TimesNewRomanPSMT" w:hAnsi="TimesNewRomanPSMT" w:hint="eastAsia"/>
          <w:i/>
          <w:iCs/>
          <w:color w:val="0070C0"/>
          <w:sz w:val="20"/>
          <w:szCs w:val="20"/>
        </w:rPr>
        <w:t xml:space="preserve"> three</w:t>
      </w:r>
      <w:r w:rsidR="00BF486E">
        <w:rPr>
          <w:rFonts w:ascii="TimesNewRomanPSMT" w:hAnsi="TimesNewRomanPSMT"/>
          <w:i/>
          <w:iCs/>
          <w:color w:val="0070C0"/>
          <w:sz w:val="20"/>
          <w:szCs w:val="20"/>
        </w:rPr>
        <w:t xml:space="preserve"> components.</w:t>
      </w:r>
      <w:r w:rsidR="005513B8" w:rsidRPr="005513B8">
        <w:t xml:space="preserve"> </w:t>
      </w:r>
      <w:r w:rsidR="00A44AAF" w:rsidRPr="00A44AAF">
        <w:rPr>
          <w:rFonts w:ascii="TimesNewRomanPSMT" w:hAnsi="TimesNewRomanPSMT"/>
          <w:i/>
          <w:iCs/>
          <w:color w:val="0070C0"/>
          <w:sz w:val="20"/>
          <w:szCs w:val="20"/>
        </w:rPr>
        <w:t>In addition to this application form, a current CV (any format) is also required.</w:t>
      </w:r>
    </w:p>
    <w:p w14:paraId="0449F6E3" w14:textId="77777777" w:rsidR="00A135B3" w:rsidRDefault="00A135B3" w:rsidP="00C03661">
      <w:pPr>
        <w:tabs>
          <w:tab w:val="num" w:pos="284"/>
        </w:tabs>
        <w:snapToGrid w:val="0"/>
        <w:ind w:left="360" w:hanging="360"/>
        <w:jc w:val="both"/>
      </w:pPr>
    </w:p>
    <w:p w14:paraId="308FA325" w14:textId="77777777" w:rsidR="00A44AAF" w:rsidRPr="00F46E7A" w:rsidRDefault="00A44AAF" w:rsidP="00C03661">
      <w:pPr>
        <w:tabs>
          <w:tab w:val="num" w:pos="284"/>
        </w:tabs>
        <w:snapToGrid w:val="0"/>
        <w:ind w:left="360" w:hanging="360"/>
        <w:jc w:val="both"/>
        <w:rPr>
          <w:rFonts w:hint="eastAsia"/>
        </w:rPr>
      </w:pPr>
    </w:p>
    <w:p w14:paraId="6B99BF1B" w14:textId="745DB2EB" w:rsidR="00BF486E" w:rsidRDefault="001641F5" w:rsidP="00785697">
      <w:pPr>
        <w:numPr>
          <w:ilvl w:val="0"/>
          <w:numId w:val="2"/>
        </w:numPr>
        <w:snapToGrid w:val="0"/>
        <w:jc w:val="both"/>
        <w:rPr>
          <w:rFonts w:ascii="TimesNewRomanPSMT" w:hAnsi="TimesNewRomanPSMT"/>
          <w:sz w:val="22"/>
          <w:szCs w:val="22"/>
        </w:rPr>
      </w:pPr>
      <w:r>
        <w:rPr>
          <w:rFonts w:ascii="TimesNewRomanPSMT" w:hAnsi="TimesNewRomanPSMT" w:hint="eastAsia"/>
          <w:b/>
          <w:bCs/>
          <w:sz w:val="22"/>
          <w:szCs w:val="22"/>
        </w:rPr>
        <w:t>T</w:t>
      </w:r>
      <w:r w:rsidRPr="001641F5">
        <w:rPr>
          <w:rFonts w:ascii="TimesNewRomanPSMT" w:hAnsi="TimesNewRomanPSMT"/>
          <w:b/>
          <w:bCs/>
          <w:sz w:val="22"/>
          <w:szCs w:val="22"/>
        </w:rPr>
        <w:t>he reasons for your interest in this opportunity.</w:t>
      </w:r>
      <w:r w:rsidR="00C03661" w:rsidRPr="00C2225F">
        <w:rPr>
          <w:rFonts w:ascii="TimesNewRomanPSMT" w:hAnsi="TimesNewRomanPSMT"/>
          <w:sz w:val="22"/>
          <w:szCs w:val="22"/>
        </w:rPr>
        <w:t xml:space="preserve"> </w:t>
      </w:r>
    </w:p>
    <w:p w14:paraId="1CD573D3" w14:textId="77777777" w:rsidR="00785697" w:rsidRDefault="00785697" w:rsidP="00785697">
      <w:pPr>
        <w:snapToGrid w:val="0"/>
        <w:ind w:left="360"/>
        <w:jc w:val="both"/>
        <w:rPr>
          <w:rFonts w:ascii="TimesNewRomanPSMT" w:hAnsi="TimesNewRomanPSMT"/>
          <w:sz w:val="22"/>
          <w:szCs w:val="22"/>
        </w:rPr>
      </w:pPr>
    </w:p>
    <w:p w14:paraId="184850F6" w14:textId="77777777" w:rsidR="00785697" w:rsidRDefault="00785697" w:rsidP="00785697">
      <w:pPr>
        <w:snapToGrid w:val="0"/>
        <w:ind w:left="360"/>
        <w:jc w:val="both"/>
        <w:rPr>
          <w:rFonts w:ascii="TimesNewRomanPSMT" w:hAnsi="TimesNewRomanPSMT"/>
          <w:sz w:val="22"/>
          <w:szCs w:val="22"/>
        </w:rPr>
      </w:pPr>
    </w:p>
    <w:p w14:paraId="7B73AF7E" w14:textId="77777777" w:rsidR="00785697" w:rsidRDefault="00785697" w:rsidP="00785697">
      <w:pPr>
        <w:snapToGrid w:val="0"/>
        <w:ind w:left="360"/>
        <w:jc w:val="both"/>
        <w:rPr>
          <w:rFonts w:ascii="TimesNewRomanPSMT" w:hAnsi="TimesNewRomanPSMT"/>
          <w:sz w:val="22"/>
          <w:szCs w:val="22"/>
        </w:rPr>
      </w:pPr>
    </w:p>
    <w:p w14:paraId="150CB0FC" w14:textId="77777777" w:rsidR="00785697" w:rsidRPr="00785697" w:rsidRDefault="00785697" w:rsidP="00785697">
      <w:pPr>
        <w:snapToGrid w:val="0"/>
        <w:ind w:left="360"/>
        <w:jc w:val="both"/>
        <w:rPr>
          <w:rFonts w:ascii="TimesNewRomanPSMT" w:hAnsi="TimesNewRomanPSMT"/>
          <w:sz w:val="22"/>
          <w:szCs w:val="22"/>
        </w:rPr>
      </w:pPr>
    </w:p>
    <w:p w14:paraId="083B8C45" w14:textId="70F51FC0" w:rsidR="00BF486E" w:rsidRPr="00785697" w:rsidRDefault="001641F5" w:rsidP="00785697">
      <w:pPr>
        <w:numPr>
          <w:ilvl w:val="0"/>
          <w:numId w:val="2"/>
        </w:numPr>
        <w:snapToGrid w:val="0"/>
        <w:jc w:val="both"/>
        <w:rPr>
          <w:rFonts w:ascii="TimesNewRomanPSMT" w:hAnsi="TimesNewRomanPSMT"/>
          <w:sz w:val="22"/>
          <w:szCs w:val="22"/>
        </w:rPr>
      </w:pPr>
      <w:r>
        <w:rPr>
          <w:rFonts w:ascii="TimesNewRomanPSMT" w:hAnsi="TimesNewRomanPSMT" w:hint="eastAsia"/>
          <w:b/>
          <w:bCs/>
          <w:sz w:val="22"/>
          <w:szCs w:val="22"/>
        </w:rPr>
        <w:t>T</w:t>
      </w:r>
      <w:r w:rsidRPr="001641F5">
        <w:rPr>
          <w:rFonts w:ascii="TimesNewRomanPSMT" w:hAnsi="TimesNewRomanPSMT"/>
          <w:b/>
          <w:bCs/>
          <w:sz w:val="22"/>
          <w:szCs w:val="22"/>
        </w:rPr>
        <w:t>he specific experience/expertise/capability that you could contribute that would be most relevant to the success of the RRP</w:t>
      </w:r>
      <w:r w:rsidR="00F17E85">
        <w:rPr>
          <w:rFonts w:ascii="TimesNewRomanPSMT" w:hAnsi="TimesNewRomanPSMT" w:hint="eastAsia"/>
          <w:b/>
          <w:bCs/>
          <w:sz w:val="22"/>
          <w:szCs w:val="22"/>
        </w:rPr>
        <w:t>-MDT</w:t>
      </w:r>
      <w:r w:rsidRPr="001641F5">
        <w:rPr>
          <w:rFonts w:ascii="TimesNewRomanPSMT" w:hAnsi="TimesNewRomanPSMT"/>
          <w:b/>
          <w:bCs/>
          <w:sz w:val="22"/>
          <w:szCs w:val="22"/>
        </w:rPr>
        <w:t>.</w:t>
      </w:r>
    </w:p>
    <w:p w14:paraId="7A918BC2" w14:textId="77777777" w:rsidR="00785697" w:rsidRDefault="00785697" w:rsidP="00785697">
      <w:pPr>
        <w:snapToGrid w:val="0"/>
        <w:ind w:left="360"/>
        <w:jc w:val="both"/>
        <w:rPr>
          <w:rFonts w:ascii="TimesNewRomanPSMT" w:hAnsi="TimesNewRomanPSMT"/>
          <w:sz w:val="22"/>
          <w:szCs w:val="22"/>
        </w:rPr>
      </w:pPr>
    </w:p>
    <w:p w14:paraId="32099F4A" w14:textId="77777777" w:rsidR="00785697" w:rsidRDefault="00785697" w:rsidP="00785697">
      <w:pPr>
        <w:snapToGrid w:val="0"/>
        <w:ind w:left="360"/>
        <w:jc w:val="both"/>
        <w:rPr>
          <w:rFonts w:ascii="TimesNewRomanPSMT" w:hAnsi="TimesNewRomanPSMT"/>
          <w:sz w:val="22"/>
          <w:szCs w:val="22"/>
        </w:rPr>
      </w:pPr>
    </w:p>
    <w:p w14:paraId="023E167B" w14:textId="77777777" w:rsidR="00785697" w:rsidRDefault="00785697" w:rsidP="00785697">
      <w:pPr>
        <w:snapToGrid w:val="0"/>
        <w:ind w:left="360"/>
        <w:jc w:val="both"/>
        <w:rPr>
          <w:rFonts w:ascii="TimesNewRomanPSMT" w:hAnsi="TimesNewRomanPSMT"/>
          <w:sz w:val="22"/>
          <w:szCs w:val="22"/>
        </w:rPr>
      </w:pPr>
    </w:p>
    <w:p w14:paraId="19A79CD6" w14:textId="77777777" w:rsidR="00785697" w:rsidRPr="00785697" w:rsidRDefault="00785697" w:rsidP="00785697">
      <w:pPr>
        <w:snapToGrid w:val="0"/>
        <w:ind w:left="360"/>
        <w:jc w:val="both"/>
        <w:rPr>
          <w:rFonts w:ascii="TimesNewRomanPSMT" w:hAnsi="TimesNewRomanPSMT"/>
          <w:sz w:val="22"/>
          <w:szCs w:val="22"/>
        </w:rPr>
      </w:pPr>
    </w:p>
    <w:p w14:paraId="2C8FBAAB" w14:textId="0C0B8DD8" w:rsidR="00785697" w:rsidRPr="00785697" w:rsidRDefault="001641F5" w:rsidP="00785697">
      <w:pPr>
        <w:numPr>
          <w:ilvl w:val="0"/>
          <w:numId w:val="2"/>
        </w:numPr>
        <w:snapToGrid w:val="0"/>
        <w:jc w:val="both"/>
        <w:rPr>
          <w:rFonts w:ascii="Times New Roman" w:hAnsi="Times New Roman" w:cs="Times New Roman"/>
        </w:rPr>
      </w:pPr>
      <w:r>
        <w:rPr>
          <w:rFonts w:ascii="TimesNewRomanPSMT" w:hAnsi="TimesNewRomanPSMT" w:hint="eastAsia"/>
          <w:b/>
          <w:bCs/>
          <w:sz w:val="22"/>
          <w:szCs w:val="22"/>
        </w:rPr>
        <w:t>A</w:t>
      </w:r>
      <w:r w:rsidRPr="001641F5">
        <w:rPr>
          <w:rFonts w:ascii="TimesNewRomanPSMT" w:hAnsi="TimesNewRomanPSMT"/>
          <w:b/>
          <w:bCs/>
          <w:sz w:val="22"/>
          <w:szCs w:val="22"/>
        </w:rPr>
        <w:t>ny analytical methodologies or modern laboratory instrumentation with which you have expertise.</w:t>
      </w:r>
    </w:p>
    <w:p w14:paraId="552A4B31" w14:textId="77777777" w:rsidR="00785697" w:rsidRDefault="00785697" w:rsidP="00785697">
      <w:pPr>
        <w:snapToGrid w:val="0"/>
        <w:ind w:left="360"/>
        <w:jc w:val="both"/>
        <w:rPr>
          <w:rFonts w:ascii="TimesNewRomanPSMT" w:hAnsi="TimesNewRomanPSMT"/>
          <w:b/>
          <w:bCs/>
          <w:sz w:val="22"/>
          <w:szCs w:val="22"/>
        </w:rPr>
      </w:pPr>
    </w:p>
    <w:p w14:paraId="7F579E19" w14:textId="77777777" w:rsidR="00785697" w:rsidRDefault="00785697" w:rsidP="00785697">
      <w:pPr>
        <w:snapToGrid w:val="0"/>
        <w:ind w:left="360"/>
        <w:jc w:val="both"/>
        <w:rPr>
          <w:rFonts w:ascii="TimesNewRomanPSMT" w:hAnsi="TimesNewRomanPSMT"/>
          <w:b/>
          <w:bCs/>
          <w:sz w:val="22"/>
          <w:szCs w:val="22"/>
        </w:rPr>
      </w:pPr>
    </w:p>
    <w:p w14:paraId="7896A318" w14:textId="77777777" w:rsidR="00785697" w:rsidRDefault="00785697" w:rsidP="00785697">
      <w:pPr>
        <w:snapToGrid w:val="0"/>
        <w:ind w:left="360"/>
        <w:jc w:val="both"/>
        <w:rPr>
          <w:rFonts w:ascii="TimesNewRomanPSMT" w:hAnsi="TimesNewRomanPSMT"/>
          <w:b/>
          <w:bCs/>
          <w:sz w:val="22"/>
          <w:szCs w:val="22"/>
        </w:rPr>
      </w:pPr>
    </w:p>
    <w:p w14:paraId="1065F07E" w14:textId="77777777" w:rsidR="00865B99" w:rsidRDefault="00865B99" w:rsidP="00785697">
      <w:pPr>
        <w:snapToGrid w:val="0"/>
        <w:ind w:left="360"/>
        <w:jc w:val="both"/>
        <w:rPr>
          <w:rFonts w:ascii="TimesNewRomanPSMT" w:hAnsi="TimesNewRomanPSMT"/>
          <w:b/>
          <w:bCs/>
          <w:sz w:val="22"/>
          <w:szCs w:val="22"/>
        </w:rPr>
      </w:pPr>
    </w:p>
    <w:p w14:paraId="5816308B" w14:textId="698BD7AF" w:rsidR="00785697" w:rsidRPr="00785697" w:rsidRDefault="00785697" w:rsidP="00785697">
      <w:pPr>
        <w:snapToGrid w:val="0"/>
        <w:jc w:val="both"/>
        <w:rPr>
          <w:rFonts w:ascii="Times New Roman" w:hAnsi="Times New Roman" w:cs="Times New Roman"/>
        </w:rPr>
      </w:pPr>
    </w:p>
    <w:sectPr w:rsidR="00785697" w:rsidRPr="00785697" w:rsidSect="00832D2F">
      <w:footerReference w:type="even" r:id="rId7"/>
      <w:footerReference w:type="default" r:id="rId8"/>
      <w:pgSz w:w="11900" w:h="16840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A4D00ED" w14:textId="77777777" w:rsidR="00253851" w:rsidRDefault="00253851" w:rsidP="00BF486E">
      <w:r>
        <w:separator/>
      </w:r>
    </w:p>
  </w:endnote>
  <w:endnote w:type="continuationSeparator" w:id="0">
    <w:p w14:paraId="390591DC" w14:textId="77777777" w:rsidR="00253851" w:rsidRDefault="00253851" w:rsidP="00BF48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modern"/>
    <w:pitch w:val="variable"/>
    <w:sig w:usb0="F7FFAFFF" w:usb1="E9DFFFFF" w:usb2="0000003F" w:usb3="00000000" w:csb0="003F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imesNewRomanPSMT">
    <w:altName w:val="Times New Roman"/>
    <w:charset w:val="00"/>
    <w:family w:val="roman"/>
    <w:pitch w:val="variable"/>
    <w:sig w:usb0="E0002AEF" w:usb1="C0007841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D64F305" w14:textId="77777777" w:rsidR="00BF486E" w:rsidRDefault="00BF486E" w:rsidP="00FA04F3">
    <w:pPr>
      <w:pStyle w:val="a4"/>
      <w:framePr w:wrap="none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 PAGE </w:instrText>
    </w:r>
    <w:r>
      <w:rPr>
        <w:rStyle w:val="a6"/>
      </w:rPr>
      <w:fldChar w:fldCharType="end"/>
    </w:r>
  </w:p>
  <w:p w14:paraId="14CBD006" w14:textId="77777777" w:rsidR="00BF486E" w:rsidRDefault="00BF486E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30C250D" w14:textId="77777777" w:rsidR="00BF486E" w:rsidRPr="00BF486E" w:rsidRDefault="00BF486E" w:rsidP="00FA04F3">
    <w:pPr>
      <w:pStyle w:val="a4"/>
      <w:framePr w:wrap="none" w:vAnchor="text" w:hAnchor="margin" w:xAlign="center" w:y="1"/>
      <w:rPr>
        <w:rStyle w:val="a6"/>
        <w:rFonts w:ascii="Times New Roman" w:hAnsi="Times New Roman" w:cs="Times New Roman"/>
        <w:sz w:val="20"/>
        <w:szCs w:val="20"/>
      </w:rPr>
    </w:pPr>
    <w:r w:rsidRPr="00BF486E">
      <w:rPr>
        <w:rStyle w:val="a6"/>
        <w:rFonts w:ascii="Times New Roman" w:hAnsi="Times New Roman" w:cs="Times New Roman"/>
        <w:sz w:val="20"/>
        <w:szCs w:val="20"/>
      </w:rPr>
      <w:fldChar w:fldCharType="begin"/>
    </w:r>
    <w:r w:rsidRPr="00BF486E">
      <w:rPr>
        <w:rStyle w:val="a6"/>
        <w:rFonts w:ascii="Times New Roman" w:hAnsi="Times New Roman" w:cs="Times New Roman"/>
        <w:sz w:val="20"/>
        <w:szCs w:val="20"/>
      </w:rPr>
      <w:instrText xml:space="preserve"> PAGE </w:instrText>
    </w:r>
    <w:r w:rsidRPr="00BF486E">
      <w:rPr>
        <w:rStyle w:val="a6"/>
        <w:rFonts w:ascii="Times New Roman" w:hAnsi="Times New Roman" w:cs="Times New Roman"/>
        <w:sz w:val="20"/>
        <w:szCs w:val="20"/>
      </w:rPr>
      <w:fldChar w:fldCharType="separate"/>
    </w:r>
    <w:r w:rsidRPr="00BF486E">
      <w:rPr>
        <w:rStyle w:val="a6"/>
        <w:rFonts w:ascii="Times New Roman" w:hAnsi="Times New Roman" w:cs="Times New Roman"/>
        <w:noProof/>
        <w:sz w:val="20"/>
        <w:szCs w:val="20"/>
      </w:rPr>
      <w:t>1</w:t>
    </w:r>
    <w:r w:rsidRPr="00BF486E">
      <w:rPr>
        <w:rStyle w:val="a6"/>
        <w:rFonts w:ascii="Times New Roman" w:hAnsi="Times New Roman" w:cs="Times New Roman"/>
        <w:sz w:val="20"/>
        <w:szCs w:val="20"/>
      </w:rPr>
      <w:fldChar w:fldCharType="end"/>
    </w:r>
  </w:p>
  <w:p w14:paraId="33F651DE" w14:textId="77777777" w:rsidR="00BF486E" w:rsidRDefault="00BF486E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A269C7A" w14:textId="77777777" w:rsidR="00253851" w:rsidRDefault="00253851" w:rsidP="00BF486E">
      <w:r>
        <w:separator/>
      </w:r>
    </w:p>
  </w:footnote>
  <w:footnote w:type="continuationSeparator" w:id="0">
    <w:p w14:paraId="20837CBC" w14:textId="77777777" w:rsidR="00253851" w:rsidRDefault="00253851" w:rsidP="00BF48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7D23D3A"/>
    <w:multiLevelType w:val="hybridMultilevel"/>
    <w:tmpl w:val="966AF51E"/>
    <w:lvl w:ilvl="0" w:tplc="C512F68A">
      <w:start w:val="1"/>
      <w:numFmt w:val="decimal"/>
      <w:lvlText w:val="%1)"/>
      <w:lvlJc w:val="left"/>
      <w:pPr>
        <w:ind w:left="132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41" w:hanging="440"/>
      </w:pPr>
    </w:lvl>
    <w:lvl w:ilvl="2" w:tplc="04090011" w:tentative="1">
      <w:start w:val="1"/>
      <w:numFmt w:val="decimalEnclosedCircle"/>
      <w:lvlText w:val="%3"/>
      <w:lvlJc w:val="left"/>
      <w:pPr>
        <w:ind w:left="2281" w:hanging="440"/>
      </w:pPr>
    </w:lvl>
    <w:lvl w:ilvl="3" w:tplc="0409000F" w:tentative="1">
      <w:start w:val="1"/>
      <w:numFmt w:val="decimal"/>
      <w:lvlText w:val="%4."/>
      <w:lvlJc w:val="left"/>
      <w:pPr>
        <w:ind w:left="2721" w:hanging="440"/>
      </w:pPr>
    </w:lvl>
    <w:lvl w:ilvl="4" w:tplc="04090017" w:tentative="1">
      <w:start w:val="1"/>
      <w:numFmt w:val="aiueoFullWidth"/>
      <w:lvlText w:val="(%5)"/>
      <w:lvlJc w:val="left"/>
      <w:pPr>
        <w:ind w:left="3161" w:hanging="440"/>
      </w:pPr>
    </w:lvl>
    <w:lvl w:ilvl="5" w:tplc="04090011" w:tentative="1">
      <w:start w:val="1"/>
      <w:numFmt w:val="decimalEnclosedCircle"/>
      <w:lvlText w:val="%6"/>
      <w:lvlJc w:val="left"/>
      <w:pPr>
        <w:ind w:left="3601" w:hanging="440"/>
      </w:pPr>
    </w:lvl>
    <w:lvl w:ilvl="6" w:tplc="0409000F" w:tentative="1">
      <w:start w:val="1"/>
      <w:numFmt w:val="decimal"/>
      <w:lvlText w:val="%7."/>
      <w:lvlJc w:val="left"/>
      <w:pPr>
        <w:ind w:left="4041" w:hanging="440"/>
      </w:pPr>
    </w:lvl>
    <w:lvl w:ilvl="7" w:tplc="04090017" w:tentative="1">
      <w:start w:val="1"/>
      <w:numFmt w:val="aiueoFullWidth"/>
      <w:lvlText w:val="(%8)"/>
      <w:lvlJc w:val="left"/>
      <w:pPr>
        <w:ind w:left="4481" w:hanging="440"/>
      </w:pPr>
    </w:lvl>
    <w:lvl w:ilvl="8" w:tplc="04090011" w:tentative="1">
      <w:start w:val="1"/>
      <w:numFmt w:val="decimalEnclosedCircle"/>
      <w:lvlText w:val="%9"/>
      <w:lvlJc w:val="left"/>
      <w:pPr>
        <w:ind w:left="4921" w:hanging="440"/>
      </w:pPr>
    </w:lvl>
  </w:abstractNum>
  <w:abstractNum w:abstractNumId="1" w15:restartNumberingAfterBreak="0">
    <w:nsid w:val="0D246149"/>
    <w:multiLevelType w:val="hybridMultilevel"/>
    <w:tmpl w:val="CB900B32"/>
    <w:styleLink w:val="ImportedStyle2"/>
    <w:lvl w:ilvl="0" w:tplc="D5D00D94">
      <w:start w:val="1"/>
      <w:numFmt w:val="decimal"/>
      <w:lvlText w:val="%1)"/>
      <w:lvlJc w:val="left"/>
      <w:pPr>
        <w:tabs>
          <w:tab w:val="num" w:pos="284"/>
        </w:tabs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2B8728C">
      <w:start w:val="1"/>
      <w:numFmt w:val="aiueoFullWidth"/>
      <w:lvlText w:val="(%2)"/>
      <w:lvlJc w:val="left"/>
      <w:pPr>
        <w:tabs>
          <w:tab w:val="left" w:pos="284"/>
          <w:tab w:val="num" w:pos="840"/>
        </w:tabs>
        <w:ind w:left="916" w:hanging="4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BA23C5E">
      <w:start w:val="1"/>
      <w:numFmt w:val="decimalEnclosedCircle"/>
      <w:lvlText w:val="%3"/>
      <w:lvlJc w:val="left"/>
      <w:pPr>
        <w:tabs>
          <w:tab w:val="left" w:pos="284"/>
          <w:tab w:val="num" w:pos="1260"/>
        </w:tabs>
        <w:ind w:left="1336" w:hanging="4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3B2604C">
      <w:start w:val="1"/>
      <w:numFmt w:val="decimal"/>
      <w:lvlText w:val="%4."/>
      <w:lvlJc w:val="left"/>
      <w:pPr>
        <w:tabs>
          <w:tab w:val="left" w:pos="284"/>
          <w:tab w:val="num" w:pos="1680"/>
        </w:tabs>
        <w:ind w:left="1756" w:hanging="4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55AB14A">
      <w:start w:val="1"/>
      <w:numFmt w:val="aiueoFullWidth"/>
      <w:lvlText w:val="(%5)"/>
      <w:lvlJc w:val="left"/>
      <w:pPr>
        <w:tabs>
          <w:tab w:val="left" w:pos="284"/>
          <w:tab w:val="num" w:pos="2100"/>
        </w:tabs>
        <w:ind w:left="2176" w:hanging="4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EB62D6E">
      <w:start w:val="1"/>
      <w:numFmt w:val="decimalEnclosedCircle"/>
      <w:lvlText w:val="%6"/>
      <w:lvlJc w:val="left"/>
      <w:pPr>
        <w:tabs>
          <w:tab w:val="left" w:pos="284"/>
          <w:tab w:val="num" w:pos="2520"/>
        </w:tabs>
        <w:ind w:left="2596" w:hanging="4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370615C">
      <w:start w:val="1"/>
      <w:numFmt w:val="decimal"/>
      <w:lvlText w:val="%7."/>
      <w:lvlJc w:val="left"/>
      <w:pPr>
        <w:tabs>
          <w:tab w:val="left" w:pos="284"/>
          <w:tab w:val="num" w:pos="2940"/>
        </w:tabs>
        <w:ind w:left="3016" w:hanging="4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4E80DCE">
      <w:start w:val="1"/>
      <w:numFmt w:val="aiueoFullWidth"/>
      <w:lvlText w:val="(%8)"/>
      <w:lvlJc w:val="left"/>
      <w:pPr>
        <w:tabs>
          <w:tab w:val="left" w:pos="284"/>
          <w:tab w:val="num" w:pos="3360"/>
        </w:tabs>
        <w:ind w:left="3436" w:hanging="4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24E9560">
      <w:start w:val="1"/>
      <w:numFmt w:val="decimalEnclosedCircle"/>
      <w:lvlText w:val="%9"/>
      <w:lvlJc w:val="left"/>
      <w:pPr>
        <w:tabs>
          <w:tab w:val="left" w:pos="284"/>
          <w:tab w:val="num" w:pos="3780"/>
        </w:tabs>
        <w:ind w:left="3856" w:hanging="4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60AA284E"/>
    <w:multiLevelType w:val="hybridMultilevel"/>
    <w:tmpl w:val="CB900B32"/>
    <w:numStyleLink w:val="ImportedStyle2"/>
  </w:abstractNum>
  <w:num w:numId="1" w16cid:durableId="357702980">
    <w:abstractNumId w:val="1"/>
  </w:num>
  <w:num w:numId="2" w16cid:durableId="874931904">
    <w:abstractNumId w:val="2"/>
  </w:num>
  <w:num w:numId="3" w16cid:durableId="101603298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removePersonalInformation/>
  <w:removeDateAndTime/>
  <w:bordersDoNotSurroundHeader/>
  <w:bordersDoNotSurroundFooter/>
  <w:proofState w:spelling="clean" w:grammar="clean"/>
  <w:doNotTrackMoves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53767"/>
    <w:rsid w:val="00040B31"/>
    <w:rsid w:val="00041319"/>
    <w:rsid w:val="00155173"/>
    <w:rsid w:val="001641F5"/>
    <w:rsid w:val="00253851"/>
    <w:rsid w:val="002663BD"/>
    <w:rsid w:val="00306EAB"/>
    <w:rsid w:val="004B185B"/>
    <w:rsid w:val="004F0FE4"/>
    <w:rsid w:val="005513B8"/>
    <w:rsid w:val="00553767"/>
    <w:rsid w:val="005D127E"/>
    <w:rsid w:val="0063197D"/>
    <w:rsid w:val="006D65A8"/>
    <w:rsid w:val="007671B6"/>
    <w:rsid w:val="007749C7"/>
    <w:rsid w:val="00785697"/>
    <w:rsid w:val="007B7E20"/>
    <w:rsid w:val="007C2949"/>
    <w:rsid w:val="007E2DA4"/>
    <w:rsid w:val="00832D2F"/>
    <w:rsid w:val="00865B99"/>
    <w:rsid w:val="009566F0"/>
    <w:rsid w:val="00A135B3"/>
    <w:rsid w:val="00A224E4"/>
    <w:rsid w:val="00A44AAF"/>
    <w:rsid w:val="00A72216"/>
    <w:rsid w:val="00B3473B"/>
    <w:rsid w:val="00B55F46"/>
    <w:rsid w:val="00B7200B"/>
    <w:rsid w:val="00BC0BE3"/>
    <w:rsid w:val="00BF486E"/>
    <w:rsid w:val="00C03661"/>
    <w:rsid w:val="00CB662D"/>
    <w:rsid w:val="00CF4FC6"/>
    <w:rsid w:val="00D41E53"/>
    <w:rsid w:val="00EB4EF0"/>
    <w:rsid w:val="00F17E85"/>
    <w:rsid w:val="00F2594F"/>
    <w:rsid w:val="00F33BF0"/>
    <w:rsid w:val="00F46E7A"/>
    <w:rsid w:val="00FA04F3"/>
    <w:rsid w:val="00FA13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3FE1EA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游明朝" w:eastAsia="游明朝" w:hAnsi="游明朝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03661"/>
    <w:rPr>
      <w:rFonts w:ascii="ＭＳ Ｐゴシック" w:eastAsia="ＭＳ Ｐゴシック" w:hAnsi="ＭＳ Ｐゴシック" w:cs="ＭＳ Ｐゴシック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ImportedStyle2">
    <w:name w:val="Imported Style 2"/>
    <w:rsid w:val="00C03661"/>
    <w:pPr>
      <w:numPr>
        <w:numId w:val="1"/>
      </w:numPr>
    </w:pPr>
  </w:style>
  <w:style w:type="paragraph" w:styleId="a3">
    <w:name w:val="List Paragraph"/>
    <w:basedOn w:val="a"/>
    <w:uiPriority w:val="34"/>
    <w:qFormat/>
    <w:rsid w:val="00C03661"/>
    <w:pPr>
      <w:ind w:leftChars="400" w:left="840"/>
    </w:pPr>
  </w:style>
  <w:style w:type="paragraph" w:styleId="a4">
    <w:name w:val="footer"/>
    <w:basedOn w:val="a"/>
    <w:link w:val="a5"/>
    <w:uiPriority w:val="99"/>
    <w:unhideWhenUsed/>
    <w:rsid w:val="00BF486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フッター (文字)"/>
    <w:link w:val="a4"/>
    <w:uiPriority w:val="99"/>
    <w:rsid w:val="00BF486E"/>
    <w:rPr>
      <w:rFonts w:ascii="ＭＳ Ｐゴシック" w:eastAsia="ＭＳ Ｐゴシック" w:hAnsi="ＭＳ Ｐゴシック" w:cs="ＭＳ Ｐゴシック"/>
      <w:kern w:val="0"/>
      <w:sz w:val="24"/>
    </w:rPr>
  </w:style>
  <w:style w:type="character" w:styleId="a6">
    <w:name w:val="page number"/>
    <w:basedOn w:val="a0"/>
    <w:uiPriority w:val="99"/>
    <w:semiHidden/>
    <w:unhideWhenUsed/>
    <w:rsid w:val="00BF486E"/>
  </w:style>
  <w:style w:type="paragraph" w:styleId="a7">
    <w:name w:val="header"/>
    <w:basedOn w:val="a"/>
    <w:link w:val="a8"/>
    <w:uiPriority w:val="99"/>
    <w:unhideWhenUsed/>
    <w:rsid w:val="00BF486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uiPriority w:val="99"/>
    <w:rsid w:val="00BF486E"/>
    <w:rPr>
      <w:rFonts w:ascii="ＭＳ Ｐゴシック" w:eastAsia="ＭＳ Ｐゴシック" w:hAnsi="ＭＳ Ｐゴシック" w:cs="ＭＳ Ｐゴシック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127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2024-06-06T07:53:00Z</dcterms:created>
  <dcterms:modified xsi:type="dcterms:W3CDTF">2024-06-06T07:57:00Z</dcterms:modified>
</cp:coreProperties>
</file>